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D8" w:rsidRPr="006D150A" w:rsidRDefault="00682FCB" w:rsidP="00682FCB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6D150A">
        <w:rPr>
          <w:rFonts w:ascii="Arial" w:hAnsi="Arial" w:cs="Arial"/>
          <w:b/>
          <w:sz w:val="24"/>
          <w:szCs w:val="24"/>
        </w:rPr>
        <w:t>Město Přimda</w:t>
      </w:r>
    </w:p>
    <w:p w:rsidR="006D150A" w:rsidRPr="006D150A" w:rsidRDefault="006D150A" w:rsidP="00682FCB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BC0903" w:rsidRPr="006D150A" w:rsidRDefault="00682FCB" w:rsidP="006D150A">
      <w:pPr>
        <w:pStyle w:val="Bezmezer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D150A">
        <w:rPr>
          <w:rFonts w:ascii="Arial" w:hAnsi="Arial" w:cs="Arial"/>
          <w:b/>
          <w:sz w:val="24"/>
          <w:szCs w:val="24"/>
        </w:rPr>
        <w:t>Obecně závazná vyhláška č. 2/2014</w:t>
      </w:r>
      <w:r w:rsidR="00587C4D" w:rsidRPr="006D150A">
        <w:rPr>
          <w:rFonts w:ascii="Arial" w:hAnsi="Arial" w:cs="Arial"/>
          <w:b/>
          <w:sz w:val="24"/>
          <w:szCs w:val="24"/>
        </w:rPr>
        <w:t xml:space="preserve">, </w:t>
      </w:r>
    </w:p>
    <w:p w:rsidR="00587C4D" w:rsidRPr="006D150A" w:rsidRDefault="00587C4D" w:rsidP="006D150A">
      <w:pPr>
        <w:pStyle w:val="Bezmezer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D150A">
        <w:rPr>
          <w:rFonts w:ascii="Arial" w:hAnsi="Arial" w:cs="Arial"/>
          <w:b/>
          <w:sz w:val="24"/>
          <w:szCs w:val="24"/>
        </w:rPr>
        <w:t>kterou se zrušuje</w:t>
      </w:r>
    </w:p>
    <w:p w:rsidR="00682FCB" w:rsidRPr="006D150A" w:rsidRDefault="00587C4D" w:rsidP="006D150A">
      <w:pPr>
        <w:pStyle w:val="Bezmezer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D150A">
        <w:rPr>
          <w:rFonts w:ascii="Arial" w:hAnsi="Arial" w:cs="Arial"/>
          <w:b/>
          <w:sz w:val="24"/>
          <w:szCs w:val="24"/>
        </w:rPr>
        <w:t xml:space="preserve"> obecně závazná vyhláška</w:t>
      </w:r>
      <w:r w:rsidR="00682FCB" w:rsidRPr="006D150A">
        <w:rPr>
          <w:rFonts w:ascii="Arial" w:hAnsi="Arial" w:cs="Arial"/>
          <w:b/>
          <w:sz w:val="24"/>
          <w:szCs w:val="24"/>
        </w:rPr>
        <w:t xml:space="preserve"> o místním poplatku za provozovaný výherní hrací přístroj</w:t>
      </w:r>
    </w:p>
    <w:p w:rsidR="00682FCB" w:rsidRDefault="00682FCB" w:rsidP="00682FCB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FCB" w:rsidRDefault="00682FCB" w:rsidP="00682FC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82FCB" w:rsidRPr="006D150A" w:rsidRDefault="00682FCB" w:rsidP="00322155">
      <w:pPr>
        <w:pStyle w:val="Bezmezer"/>
        <w:spacing w:line="276" w:lineRule="auto"/>
        <w:rPr>
          <w:rFonts w:ascii="Arial" w:hAnsi="Arial" w:cs="Arial"/>
        </w:rPr>
      </w:pPr>
      <w:r w:rsidRPr="006D150A">
        <w:rPr>
          <w:rFonts w:ascii="Arial" w:hAnsi="Arial" w:cs="Arial"/>
        </w:rPr>
        <w:t xml:space="preserve">Zastupitelstvo Města Přimda se na svém zasedání dne </w:t>
      </w:r>
      <w:proofErr w:type="gramStart"/>
      <w:r w:rsidR="00AC39F8">
        <w:rPr>
          <w:rFonts w:ascii="Arial" w:hAnsi="Arial" w:cs="Arial"/>
        </w:rPr>
        <w:t>12.3.2014</w:t>
      </w:r>
      <w:proofErr w:type="gramEnd"/>
      <w:r w:rsidRPr="006D150A">
        <w:rPr>
          <w:rFonts w:ascii="Arial" w:hAnsi="Arial" w:cs="Arial"/>
        </w:rPr>
        <w:t xml:space="preserve"> usnesením č. </w:t>
      </w:r>
      <w:r w:rsidR="00AC39F8">
        <w:rPr>
          <w:rFonts w:ascii="Arial" w:hAnsi="Arial" w:cs="Arial"/>
        </w:rPr>
        <w:t xml:space="preserve">244/2014 </w:t>
      </w:r>
      <w:r w:rsidRPr="006D150A">
        <w:rPr>
          <w:rFonts w:ascii="Arial" w:hAnsi="Arial" w:cs="Arial"/>
        </w:rPr>
        <w:t>usneslo vydat na základě §</w:t>
      </w:r>
      <w:r w:rsidR="00587C4D" w:rsidRPr="006D150A">
        <w:rPr>
          <w:rFonts w:ascii="Arial" w:hAnsi="Arial" w:cs="Arial"/>
        </w:rPr>
        <w:t xml:space="preserve"> 84 odst. 2 písm. h) zákona č. 128/2000 Sb., o obcích (obecní zřízení), ve znění pozdějších předpisů, tuto obecně závaznou vyhlášku (dále jen „vyhláška“):</w:t>
      </w:r>
    </w:p>
    <w:p w:rsidR="00587C4D" w:rsidRPr="006D150A" w:rsidRDefault="00587C4D" w:rsidP="00322155">
      <w:pPr>
        <w:pStyle w:val="Bezmezer"/>
        <w:spacing w:line="276" w:lineRule="auto"/>
        <w:rPr>
          <w:rFonts w:ascii="Arial" w:hAnsi="Arial" w:cs="Arial"/>
        </w:rPr>
      </w:pPr>
    </w:p>
    <w:p w:rsidR="00587C4D" w:rsidRPr="006D150A" w:rsidRDefault="00587C4D" w:rsidP="00322155">
      <w:pPr>
        <w:pStyle w:val="Bezmezer"/>
        <w:spacing w:line="276" w:lineRule="auto"/>
        <w:rPr>
          <w:rFonts w:ascii="Arial" w:hAnsi="Arial" w:cs="Arial"/>
        </w:rPr>
      </w:pPr>
    </w:p>
    <w:p w:rsidR="00587C4D" w:rsidRPr="006D150A" w:rsidRDefault="00587C4D" w:rsidP="00322155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6D150A">
        <w:rPr>
          <w:rFonts w:ascii="Arial" w:hAnsi="Arial" w:cs="Arial"/>
          <w:b/>
        </w:rPr>
        <w:t>Čl. 1</w:t>
      </w:r>
    </w:p>
    <w:p w:rsidR="00587C4D" w:rsidRPr="006D150A" w:rsidRDefault="00587C4D" w:rsidP="00322155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6D150A">
        <w:rPr>
          <w:rFonts w:ascii="Arial" w:hAnsi="Arial" w:cs="Arial"/>
          <w:b/>
        </w:rPr>
        <w:t>Zrušovací ustanovení</w:t>
      </w:r>
    </w:p>
    <w:p w:rsidR="00587C4D" w:rsidRPr="006D150A" w:rsidRDefault="00587C4D" w:rsidP="00322155">
      <w:pPr>
        <w:pStyle w:val="Bezmezer"/>
        <w:spacing w:line="276" w:lineRule="auto"/>
        <w:rPr>
          <w:rFonts w:ascii="Arial" w:hAnsi="Arial" w:cs="Arial"/>
        </w:rPr>
      </w:pPr>
    </w:p>
    <w:p w:rsidR="00587C4D" w:rsidRPr="006D150A" w:rsidRDefault="00587C4D" w:rsidP="00322155">
      <w:pPr>
        <w:pStyle w:val="Bezmezer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D150A">
        <w:rPr>
          <w:rFonts w:ascii="Arial" w:hAnsi="Arial" w:cs="Arial"/>
        </w:rPr>
        <w:t>Zrušuje se Obecně závazná vyhláška</w:t>
      </w:r>
      <w:r w:rsidR="00593A43" w:rsidRPr="006D150A">
        <w:rPr>
          <w:rFonts w:ascii="Arial" w:hAnsi="Arial" w:cs="Arial"/>
        </w:rPr>
        <w:t xml:space="preserve"> obce </w:t>
      </w:r>
      <w:proofErr w:type="gramStart"/>
      <w:r w:rsidR="00593A43" w:rsidRPr="006D150A">
        <w:rPr>
          <w:rFonts w:ascii="Arial" w:hAnsi="Arial" w:cs="Arial"/>
        </w:rPr>
        <w:t xml:space="preserve">Přimda </w:t>
      </w:r>
      <w:r w:rsidRPr="006D150A">
        <w:rPr>
          <w:rFonts w:ascii="Arial" w:hAnsi="Arial" w:cs="Arial"/>
        </w:rPr>
        <w:t xml:space="preserve"> o místním</w:t>
      </w:r>
      <w:proofErr w:type="gramEnd"/>
      <w:r w:rsidRPr="006D150A">
        <w:rPr>
          <w:rFonts w:ascii="Arial" w:hAnsi="Arial" w:cs="Arial"/>
        </w:rPr>
        <w:t xml:space="preserve"> poplatku za provozovaný výherní hrací přístroj</w:t>
      </w:r>
      <w:r w:rsidR="00593A43" w:rsidRPr="006D150A">
        <w:rPr>
          <w:rFonts w:ascii="Arial" w:hAnsi="Arial" w:cs="Arial"/>
        </w:rPr>
        <w:t xml:space="preserve"> ze dne 28. </w:t>
      </w:r>
      <w:r w:rsidR="00BC0903" w:rsidRPr="006D150A">
        <w:rPr>
          <w:rFonts w:ascii="Arial" w:hAnsi="Arial" w:cs="Arial"/>
        </w:rPr>
        <w:t>l</w:t>
      </w:r>
      <w:r w:rsidR="00593A43" w:rsidRPr="006D150A">
        <w:rPr>
          <w:rFonts w:ascii="Arial" w:hAnsi="Arial" w:cs="Arial"/>
        </w:rPr>
        <w:t>edna 1998.</w:t>
      </w:r>
    </w:p>
    <w:p w:rsidR="00593A43" w:rsidRPr="006D150A" w:rsidRDefault="00593A43" w:rsidP="00322155">
      <w:pPr>
        <w:pStyle w:val="Bezmezer"/>
        <w:spacing w:line="276" w:lineRule="auto"/>
        <w:rPr>
          <w:rFonts w:ascii="Arial" w:hAnsi="Arial" w:cs="Arial"/>
        </w:rPr>
      </w:pPr>
    </w:p>
    <w:p w:rsidR="00593A43" w:rsidRPr="006D150A" w:rsidRDefault="00593A43" w:rsidP="00322155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6D150A">
        <w:rPr>
          <w:rFonts w:ascii="Arial" w:hAnsi="Arial" w:cs="Arial"/>
          <w:b/>
        </w:rPr>
        <w:t>Čl. 2</w:t>
      </w:r>
    </w:p>
    <w:p w:rsidR="00593A43" w:rsidRPr="006D150A" w:rsidRDefault="00593A43" w:rsidP="00322155">
      <w:pPr>
        <w:pStyle w:val="Bezmezer"/>
        <w:spacing w:line="276" w:lineRule="auto"/>
        <w:jc w:val="center"/>
        <w:rPr>
          <w:rFonts w:ascii="Arial" w:hAnsi="Arial" w:cs="Arial"/>
        </w:rPr>
      </w:pPr>
      <w:r w:rsidRPr="006D150A">
        <w:rPr>
          <w:rFonts w:ascii="Arial" w:hAnsi="Arial" w:cs="Arial"/>
          <w:b/>
        </w:rPr>
        <w:t>Účinnost</w:t>
      </w:r>
    </w:p>
    <w:p w:rsidR="00593A43" w:rsidRPr="006D150A" w:rsidRDefault="00593A43" w:rsidP="00322155">
      <w:pPr>
        <w:pStyle w:val="Bezmezer"/>
        <w:spacing w:line="276" w:lineRule="auto"/>
        <w:rPr>
          <w:rFonts w:ascii="Arial" w:hAnsi="Arial" w:cs="Arial"/>
        </w:rPr>
      </w:pPr>
    </w:p>
    <w:p w:rsidR="00593A43" w:rsidRPr="006D150A" w:rsidRDefault="00BC0903" w:rsidP="00322155">
      <w:pPr>
        <w:pStyle w:val="Bezmezer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D150A">
        <w:rPr>
          <w:rFonts w:ascii="Arial" w:hAnsi="Arial" w:cs="Arial"/>
        </w:rPr>
        <w:t>Tato obecně závazná vyhláška nabývá účinnosti patnáctým dnem po dni vyhlášení.</w:t>
      </w:r>
    </w:p>
    <w:p w:rsidR="00BC0903" w:rsidRPr="00BC0903" w:rsidRDefault="00BC0903" w:rsidP="00322155">
      <w:pPr>
        <w:pStyle w:val="Bezmezer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587C4D" w:rsidRDefault="00587C4D" w:rsidP="00682FC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C0903" w:rsidRDefault="00BC0903" w:rsidP="00682FC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C0903" w:rsidRDefault="00BC0903" w:rsidP="00682FC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C0903" w:rsidRDefault="00BC0903" w:rsidP="00682FC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C0903" w:rsidRDefault="00BC0903" w:rsidP="00682FC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C0903" w:rsidRDefault="00BC0903" w:rsidP="00682FC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                                                                </w:t>
      </w:r>
      <w:r w:rsidR="006D150A">
        <w:rPr>
          <w:rFonts w:ascii="Times New Roman" w:hAnsi="Times New Roman" w:cs="Times New Roman"/>
          <w:sz w:val="24"/>
          <w:szCs w:val="24"/>
        </w:rPr>
        <w:t xml:space="preserve">           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BC0903" w:rsidRPr="006D150A" w:rsidRDefault="00BC0903" w:rsidP="00322155">
      <w:pPr>
        <w:pStyle w:val="Bezmezer"/>
        <w:spacing w:line="276" w:lineRule="auto"/>
        <w:rPr>
          <w:rFonts w:ascii="Arial" w:hAnsi="Arial" w:cs="Arial"/>
          <w:b/>
        </w:rPr>
      </w:pPr>
      <w:r w:rsidRPr="006D150A">
        <w:rPr>
          <w:rFonts w:ascii="Arial" w:hAnsi="Arial" w:cs="Arial"/>
          <w:b/>
        </w:rPr>
        <w:t xml:space="preserve">Marie </w:t>
      </w:r>
      <w:proofErr w:type="gramStart"/>
      <w:r w:rsidRPr="006D150A">
        <w:rPr>
          <w:rFonts w:ascii="Arial" w:hAnsi="Arial" w:cs="Arial"/>
          <w:b/>
        </w:rPr>
        <w:t xml:space="preserve">Šperková                                                                         </w:t>
      </w:r>
      <w:r w:rsidR="006D150A">
        <w:rPr>
          <w:rFonts w:ascii="Arial" w:hAnsi="Arial" w:cs="Arial"/>
          <w:b/>
        </w:rPr>
        <w:t xml:space="preserve">     </w:t>
      </w:r>
      <w:r w:rsidRPr="006D150A">
        <w:rPr>
          <w:rFonts w:ascii="Arial" w:hAnsi="Arial" w:cs="Arial"/>
          <w:b/>
        </w:rPr>
        <w:t xml:space="preserve">   </w:t>
      </w:r>
      <w:r w:rsidR="006D150A">
        <w:rPr>
          <w:rFonts w:ascii="Arial" w:hAnsi="Arial" w:cs="Arial"/>
          <w:b/>
        </w:rPr>
        <w:t xml:space="preserve"> </w:t>
      </w:r>
      <w:r w:rsidRPr="006D150A">
        <w:rPr>
          <w:rFonts w:ascii="Arial" w:hAnsi="Arial" w:cs="Arial"/>
          <w:b/>
        </w:rPr>
        <w:t xml:space="preserve">  Miloslav</w:t>
      </w:r>
      <w:proofErr w:type="gramEnd"/>
      <w:r w:rsidRPr="006D150A">
        <w:rPr>
          <w:rFonts w:ascii="Arial" w:hAnsi="Arial" w:cs="Arial"/>
          <w:b/>
        </w:rPr>
        <w:t xml:space="preserve"> Kunt</w:t>
      </w:r>
    </w:p>
    <w:p w:rsidR="00BC0903" w:rsidRPr="006D150A" w:rsidRDefault="006D150A" w:rsidP="00322155">
      <w:pPr>
        <w:pStyle w:val="Bezmezer"/>
        <w:spacing w:line="276" w:lineRule="auto"/>
        <w:rPr>
          <w:rFonts w:ascii="Arial" w:hAnsi="Arial" w:cs="Arial"/>
          <w:b/>
        </w:rPr>
      </w:pPr>
      <w:r w:rsidRPr="006D150A">
        <w:rPr>
          <w:rFonts w:ascii="Arial" w:hAnsi="Arial" w:cs="Arial"/>
          <w:b/>
        </w:rPr>
        <w:t xml:space="preserve">  </w:t>
      </w:r>
      <w:proofErr w:type="gramStart"/>
      <w:r w:rsidRPr="006D150A">
        <w:rPr>
          <w:rFonts w:ascii="Arial" w:hAnsi="Arial" w:cs="Arial"/>
          <w:b/>
        </w:rPr>
        <w:t>m</w:t>
      </w:r>
      <w:r w:rsidR="00BC0903" w:rsidRPr="006D150A">
        <w:rPr>
          <w:rFonts w:ascii="Arial" w:hAnsi="Arial" w:cs="Arial"/>
          <w:b/>
        </w:rPr>
        <w:t xml:space="preserve">ístostarosta                                                                                   </w:t>
      </w:r>
      <w:r>
        <w:rPr>
          <w:rFonts w:ascii="Arial" w:hAnsi="Arial" w:cs="Arial"/>
          <w:b/>
        </w:rPr>
        <w:t xml:space="preserve">     </w:t>
      </w:r>
      <w:r w:rsidR="00BC0903" w:rsidRPr="006D150A">
        <w:rPr>
          <w:rFonts w:ascii="Arial" w:hAnsi="Arial" w:cs="Arial"/>
          <w:b/>
        </w:rPr>
        <w:t xml:space="preserve">  starosta</w:t>
      </w:r>
      <w:proofErr w:type="gramEnd"/>
    </w:p>
    <w:p w:rsidR="006D150A" w:rsidRPr="006D150A" w:rsidRDefault="006D150A" w:rsidP="00682FCB">
      <w:pPr>
        <w:pStyle w:val="Bezmezer"/>
        <w:rPr>
          <w:rFonts w:ascii="Arial" w:hAnsi="Arial" w:cs="Arial"/>
          <w:sz w:val="24"/>
          <w:szCs w:val="24"/>
        </w:rPr>
      </w:pPr>
    </w:p>
    <w:p w:rsidR="006D150A" w:rsidRPr="006D150A" w:rsidRDefault="006D150A" w:rsidP="00682FCB">
      <w:pPr>
        <w:pStyle w:val="Bezmezer"/>
        <w:rPr>
          <w:rFonts w:ascii="Arial" w:hAnsi="Arial" w:cs="Arial"/>
          <w:sz w:val="24"/>
          <w:szCs w:val="24"/>
        </w:rPr>
      </w:pPr>
    </w:p>
    <w:p w:rsidR="006D150A" w:rsidRPr="006D150A" w:rsidRDefault="006D150A" w:rsidP="00682FCB">
      <w:pPr>
        <w:pStyle w:val="Bezmezer"/>
        <w:rPr>
          <w:rFonts w:ascii="Arial" w:hAnsi="Arial" w:cs="Arial"/>
          <w:sz w:val="24"/>
          <w:szCs w:val="24"/>
        </w:rPr>
      </w:pPr>
    </w:p>
    <w:p w:rsidR="006D150A" w:rsidRDefault="006D150A" w:rsidP="00682FCB">
      <w:pPr>
        <w:pStyle w:val="Bezmezer"/>
        <w:rPr>
          <w:rFonts w:ascii="Arial" w:hAnsi="Arial" w:cs="Arial"/>
          <w:sz w:val="24"/>
          <w:szCs w:val="24"/>
        </w:rPr>
      </w:pPr>
    </w:p>
    <w:p w:rsidR="006D150A" w:rsidRDefault="006D150A" w:rsidP="00682FCB">
      <w:pPr>
        <w:pStyle w:val="Bezmezer"/>
        <w:rPr>
          <w:rFonts w:ascii="Arial" w:hAnsi="Arial" w:cs="Arial"/>
          <w:sz w:val="24"/>
          <w:szCs w:val="24"/>
        </w:rPr>
      </w:pPr>
    </w:p>
    <w:p w:rsidR="006D150A" w:rsidRDefault="006D150A" w:rsidP="00682FCB">
      <w:pPr>
        <w:pStyle w:val="Bezmezer"/>
        <w:rPr>
          <w:rFonts w:ascii="Arial" w:hAnsi="Arial" w:cs="Arial"/>
          <w:sz w:val="24"/>
          <w:szCs w:val="24"/>
        </w:rPr>
      </w:pPr>
    </w:p>
    <w:p w:rsidR="006D150A" w:rsidRDefault="006D150A" w:rsidP="00682FCB">
      <w:pPr>
        <w:pStyle w:val="Bezmezer"/>
        <w:rPr>
          <w:rFonts w:ascii="Arial" w:hAnsi="Arial" w:cs="Arial"/>
          <w:sz w:val="24"/>
          <w:szCs w:val="24"/>
        </w:rPr>
      </w:pPr>
    </w:p>
    <w:p w:rsidR="006D150A" w:rsidRDefault="006D150A" w:rsidP="00682FCB">
      <w:pPr>
        <w:pStyle w:val="Bezmezer"/>
        <w:rPr>
          <w:rFonts w:ascii="Arial" w:hAnsi="Arial" w:cs="Arial"/>
          <w:sz w:val="24"/>
          <w:szCs w:val="24"/>
        </w:rPr>
      </w:pPr>
    </w:p>
    <w:p w:rsidR="006D150A" w:rsidRPr="006D150A" w:rsidRDefault="006D150A" w:rsidP="00682FCB">
      <w:pPr>
        <w:pStyle w:val="Bezmezer"/>
        <w:rPr>
          <w:rFonts w:ascii="Arial" w:hAnsi="Arial" w:cs="Arial"/>
          <w:sz w:val="24"/>
          <w:szCs w:val="24"/>
        </w:rPr>
      </w:pPr>
    </w:p>
    <w:p w:rsidR="006D150A" w:rsidRPr="006D150A" w:rsidRDefault="006D150A" w:rsidP="00682FCB">
      <w:pPr>
        <w:pStyle w:val="Bezmezer"/>
        <w:rPr>
          <w:rFonts w:ascii="Arial" w:hAnsi="Arial" w:cs="Arial"/>
          <w:sz w:val="24"/>
          <w:szCs w:val="24"/>
        </w:rPr>
      </w:pPr>
    </w:p>
    <w:p w:rsidR="006D150A" w:rsidRPr="006D150A" w:rsidRDefault="006D150A" w:rsidP="00322155">
      <w:pPr>
        <w:pStyle w:val="Bezmezer"/>
        <w:spacing w:line="276" w:lineRule="auto"/>
        <w:rPr>
          <w:rFonts w:ascii="Arial" w:hAnsi="Arial" w:cs="Arial"/>
        </w:rPr>
      </w:pPr>
      <w:r w:rsidRPr="006D150A">
        <w:rPr>
          <w:rFonts w:ascii="Arial" w:hAnsi="Arial" w:cs="Arial"/>
        </w:rPr>
        <w:t>Vyvěšeno na úřední desce dne:</w:t>
      </w:r>
      <w:r w:rsidR="00AC39F8">
        <w:rPr>
          <w:rFonts w:ascii="Arial" w:hAnsi="Arial" w:cs="Arial"/>
        </w:rPr>
        <w:t xml:space="preserve"> </w:t>
      </w:r>
      <w:proofErr w:type="gramStart"/>
      <w:r w:rsidR="00AC39F8">
        <w:rPr>
          <w:rFonts w:ascii="Arial" w:hAnsi="Arial" w:cs="Arial"/>
        </w:rPr>
        <w:t>13.3.2014</w:t>
      </w:r>
      <w:proofErr w:type="gramEnd"/>
    </w:p>
    <w:p w:rsidR="006D150A" w:rsidRPr="006D150A" w:rsidRDefault="006D150A" w:rsidP="00322155">
      <w:pPr>
        <w:pStyle w:val="Bezmezer"/>
        <w:spacing w:line="276" w:lineRule="auto"/>
        <w:rPr>
          <w:rFonts w:ascii="Arial" w:hAnsi="Arial" w:cs="Arial"/>
        </w:rPr>
      </w:pPr>
      <w:r w:rsidRPr="006D150A">
        <w:rPr>
          <w:rFonts w:ascii="Arial" w:hAnsi="Arial" w:cs="Arial"/>
        </w:rPr>
        <w:t>Svěšeno na úřední desce dne:</w:t>
      </w:r>
      <w:r w:rsidR="00AC39F8">
        <w:rPr>
          <w:rFonts w:ascii="Arial" w:hAnsi="Arial" w:cs="Arial"/>
        </w:rPr>
        <w:t xml:space="preserve">   29.3.2014</w:t>
      </w:r>
      <w:bookmarkStart w:id="0" w:name="_GoBack"/>
      <w:bookmarkEnd w:id="0"/>
    </w:p>
    <w:sectPr w:rsidR="006D150A" w:rsidRPr="006D1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2E9"/>
    <w:multiLevelType w:val="hybridMultilevel"/>
    <w:tmpl w:val="8698D734"/>
    <w:lvl w:ilvl="0" w:tplc="35E852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30A08"/>
    <w:multiLevelType w:val="hybridMultilevel"/>
    <w:tmpl w:val="63A4E34A"/>
    <w:lvl w:ilvl="0" w:tplc="A11ACF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D0"/>
    <w:rsid w:val="001B70D0"/>
    <w:rsid w:val="00322155"/>
    <w:rsid w:val="00587C4D"/>
    <w:rsid w:val="00593A43"/>
    <w:rsid w:val="00682FCB"/>
    <w:rsid w:val="006D150A"/>
    <w:rsid w:val="00AC39F8"/>
    <w:rsid w:val="00BC0903"/>
    <w:rsid w:val="00C4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B70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B7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Kollerova</dc:creator>
  <cp:lastModifiedBy>Kollerova</cp:lastModifiedBy>
  <cp:revision>4</cp:revision>
  <cp:lastPrinted>2014-02-05T09:16:00Z</cp:lastPrinted>
  <dcterms:created xsi:type="dcterms:W3CDTF">2014-02-05T08:04:00Z</dcterms:created>
  <dcterms:modified xsi:type="dcterms:W3CDTF">2014-07-02T12:49:00Z</dcterms:modified>
</cp:coreProperties>
</file>